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1405" w:rsidRDefault="007F1405" w:rsidP="006C353C">
      <w:pPr>
        <w:jc w:val="center"/>
        <w:rPr>
          <w:b/>
          <w:sz w:val="32"/>
        </w:rPr>
      </w:pPr>
    </w:p>
    <w:p w:rsidR="0030332A" w:rsidRDefault="0030332A" w:rsidP="006C353C">
      <w:pPr>
        <w:jc w:val="center"/>
        <w:rPr>
          <w:b/>
          <w:sz w:val="32"/>
        </w:rPr>
      </w:pPr>
    </w:p>
    <w:p w:rsidR="00EF0F90" w:rsidRDefault="00EF0F90" w:rsidP="006C353C">
      <w:pPr>
        <w:jc w:val="center"/>
        <w:rPr>
          <w:b/>
          <w:sz w:val="32"/>
        </w:rPr>
      </w:pPr>
    </w:p>
    <w:p w:rsidR="007F1405" w:rsidRDefault="007F1405" w:rsidP="006C353C">
      <w:pPr>
        <w:jc w:val="center"/>
        <w:rPr>
          <w:b/>
          <w:sz w:val="32"/>
        </w:rPr>
      </w:pPr>
      <w:r>
        <w:rPr>
          <w:b/>
          <w:noProof/>
          <w:sz w:val="32"/>
        </w:rPr>
        <w:drawing>
          <wp:inline distT="0" distB="0" distL="0" distR="0">
            <wp:extent cx="2494031" cy="1074422"/>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AHoriz[4C].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494031" cy="1074422"/>
                    </a:xfrm>
                    <a:prstGeom prst="rect">
                      <a:avLst/>
                    </a:prstGeom>
                  </pic:spPr>
                </pic:pic>
              </a:graphicData>
            </a:graphic>
          </wp:inline>
        </w:drawing>
      </w:r>
    </w:p>
    <w:p w:rsidR="007F1405" w:rsidRDefault="007F1405" w:rsidP="006C353C">
      <w:pPr>
        <w:jc w:val="center"/>
        <w:rPr>
          <w:b/>
          <w:sz w:val="32"/>
        </w:rPr>
      </w:pPr>
    </w:p>
    <w:p w:rsidR="006C353C" w:rsidRDefault="006C353C" w:rsidP="006C353C">
      <w:pPr>
        <w:jc w:val="center"/>
        <w:rPr>
          <w:b/>
          <w:sz w:val="32"/>
        </w:rPr>
      </w:pPr>
      <w:r>
        <w:rPr>
          <w:b/>
          <w:sz w:val="32"/>
        </w:rPr>
        <w:t>Society of American Archivists</w:t>
      </w:r>
    </w:p>
    <w:p w:rsidR="006C353C" w:rsidRDefault="006C353C" w:rsidP="006C353C">
      <w:pPr>
        <w:jc w:val="center"/>
        <w:rPr>
          <w:b/>
          <w:sz w:val="32"/>
        </w:rPr>
      </w:pPr>
      <w:r>
        <w:rPr>
          <w:b/>
          <w:sz w:val="32"/>
        </w:rPr>
        <w:t>Committee on Education Meeting</w:t>
      </w:r>
    </w:p>
    <w:p w:rsidR="006C353C" w:rsidRDefault="00AE4764" w:rsidP="006C353C">
      <w:pPr>
        <w:jc w:val="center"/>
        <w:rPr>
          <w:b/>
          <w:sz w:val="32"/>
        </w:rPr>
      </w:pPr>
      <w:r>
        <w:rPr>
          <w:b/>
          <w:sz w:val="32"/>
          <w:szCs w:val="32"/>
        </w:rPr>
        <w:t>Wednesday, August 14, 2014</w:t>
      </w:r>
    </w:p>
    <w:p w:rsidR="006C353C" w:rsidRDefault="006C4C51" w:rsidP="00FA2F21">
      <w:pPr>
        <w:jc w:val="center"/>
        <w:rPr>
          <w:b/>
          <w:sz w:val="32"/>
          <w:szCs w:val="32"/>
        </w:rPr>
      </w:pPr>
      <w:r>
        <w:rPr>
          <w:b/>
          <w:sz w:val="32"/>
          <w:szCs w:val="32"/>
        </w:rPr>
        <w:t>New Orleans</w:t>
      </w:r>
      <w:r w:rsidR="007F1405">
        <w:rPr>
          <w:b/>
          <w:sz w:val="32"/>
          <w:szCs w:val="32"/>
        </w:rPr>
        <w:t>, Louisiana</w:t>
      </w:r>
    </w:p>
    <w:p w:rsidR="00C1256E" w:rsidRPr="00510A97" w:rsidRDefault="00C1256E">
      <w:pPr>
        <w:pStyle w:val="BodyText"/>
        <w:rPr>
          <w:i w:val="0"/>
        </w:rPr>
      </w:pPr>
    </w:p>
    <w:p w:rsidR="00510A97" w:rsidRPr="008E0C36" w:rsidRDefault="00CE6DAB" w:rsidP="008E0C36">
      <w:pPr>
        <w:pStyle w:val="BodyText"/>
        <w:jc w:val="center"/>
        <w:rPr>
          <w:i w:val="0"/>
          <w:sz w:val="20"/>
        </w:rPr>
      </w:pPr>
      <w:r w:rsidRPr="00510A97">
        <w:rPr>
          <w:bCs/>
          <w:i w:val="0"/>
          <w:sz w:val="28"/>
          <w:szCs w:val="28"/>
        </w:rPr>
        <w:t>Agenda</w:t>
      </w:r>
    </w:p>
    <w:p w:rsidR="00461BF8" w:rsidRDefault="00461BF8" w:rsidP="008E0C36">
      <w:pPr>
        <w:pStyle w:val="BodyText"/>
        <w:jc w:val="center"/>
        <w:rPr>
          <w:b/>
          <w:i w:val="0"/>
          <w:sz w:val="20"/>
        </w:rPr>
      </w:pPr>
    </w:p>
    <w:p w:rsidR="002F04D3" w:rsidRDefault="002F04D3" w:rsidP="008E0C36">
      <w:pPr>
        <w:pStyle w:val="BodyText"/>
        <w:jc w:val="center"/>
        <w:rPr>
          <w:b/>
          <w:i w:val="0"/>
          <w:sz w:val="20"/>
        </w:rPr>
      </w:pPr>
    </w:p>
    <w:p w:rsidR="002F04D3" w:rsidRDefault="002F04D3" w:rsidP="008E0C36">
      <w:pPr>
        <w:pStyle w:val="BodyText"/>
        <w:jc w:val="center"/>
        <w:rPr>
          <w:b/>
          <w:i w:val="0"/>
          <w:sz w:val="20"/>
        </w:rPr>
      </w:pPr>
    </w:p>
    <w:p w:rsidR="006C4C51" w:rsidRDefault="006C4C51" w:rsidP="006C4C51">
      <w:pPr>
        <w:pStyle w:val="BodyText"/>
        <w:rPr>
          <w:rFonts w:cs="Arial"/>
          <w:b/>
          <w:i w:val="0"/>
          <w:szCs w:val="18"/>
        </w:rPr>
      </w:pPr>
      <w:r>
        <w:rPr>
          <w:rFonts w:cs="Arial"/>
          <w:b/>
          <w:i w:val="0"/>
          <w:szCs w:val="18"/>
        </w:rPr>
        <w:t>8:00 a</w:t>
      </w:r>
      <w:r w:rsidR="00F86FB6">
        <w:rPr>
          <w:rFonts w:cs="Arial"/>
          <w:b/>
          <w:i w:val="0"/>
          <w:szCs w:val="18"/>
        </w:rPr>
        <w:t>.</w:t>
      </w:r>
      <w:r>
        <w:rPr>
          <w:rFonts w:cs="Arial"/>
          <w:b/>
          <w:i w:val="0"/>
          <w:szCs w:val="18"/>
        </w:rPr>
        <w:t>m</w:t>
      </w:r>
      <w:r w:rsidR="00F86FB6">
        <w:rPr>
          <w:rFonts w:cs="Arial"/>
          <w:b/>
          <w:i w:val="0"/>
          <w:szCs w:val="18"/>
        </w:rPr>
        <w:t>.</w:t>
      </w:r>
      <w:r>
        <w:rPr>
          <w:rFonts w:cs="Arial"/>
          <w:b/>
          <w:i w:val="0"/>
          <w:szCs w:val="18"/>
        </w:rPr>
        <w:t xml:space="preserve"> to 10:00 a</w:t>
      </w:r>
      <w:r w:rsidR="00F86FB6">
        <w:rPr>
          <w:rFonts w:cs="Arial"/>
          <w:b/>
          <w:i w:val="0"/>
          <w:szCs w:val="18"/>
        </w:rPr>
        <w:t>.</w:t>
      </w:r>
      <w:r>
        <w:rPr>
          <w:rFonts w:cs="Arial"/>
          <w:b/>
          <w:i w:val="0"/>
          <w:szCs w:val="18"/>
        </w:rPr>
        <w:t>m</w:t>
      </w:r>
      <w:r w:rsidR="00F86FB6">
        <w:rPr>
          <w:rFonts w:cs="Arial"/>
          <w:b/>
          <w:i w:val="0"/>
          <w:szCs w:val="18"/>
        </w:rPr>
        <w:t>.</w:t>
      </w:r>
      <w:r>
        <w:rPr>
          <w:rFonts w:cs="Arial"/>
          <w:b/>
          <w:i w:val="0"/>
          <w:szCs w:val="18"/>
        </w:rPr>
        <w:t xml:space="preserve"> </w:t>
      </w:r>
    </w:p>
    <w:p w:rsidR="006C4C51" w:rsidRDefault="006C4C51" w:rsidP="006C4C51">
      <w:pPr>
        <w:ind w:left="360"/>
        <w:rPr>
          <w:rFonts w:ascii="Arial" w:hAnsi="Arial" w:cs="Arial"/>
          <w:sz w:val="18"/>
          <w:szCs w:val="18"/>
        </w:rPr>
      </w:pPr>
    </w:p>
    <w:p w:rsidR="005B204D" w:rsidRDefault="005B204D" w:rsidP="005B204D">
      <w:pPr>
        <w:contextualSpacing/>
        <w:rPr>
          <w:rFonts w:ascii="Arial" w:hAnsi="Arial" w:cs="Arial"/>
          <w:sz w:val="18"/>
          <w:szCs w:val="18"/>
        </w:rPr>
      </w:pPr>
      <w:r>
        <w:rPr>
          <w:rFonts w:ascii="Arial" w:hAnsi="Arial" w:cs="Arial"/>
          <w:sz w:val="18"/>
          <w:szCs w:val="18"/>
        </w:rPr>
        <w:t>Welcome and Introductions</w:t>
      </w:r>
    </w:p>
    <w:p w:rsidR="005B204D" w:rsidRDefault="005B204D" w:rsidP="005B204D">
      <w:pPr>
        <w:contextualSpacing/>
        <w:rPr>
          <w:rFonts w:ascii="Arial" w:hAnsi="Arial" w:cs="Arial"/>
          <w:sz w:val="18"/>
          <w:szCs w:val="18"/>
        </w:rPr>
      </w:pPr>
    </w:p>
    <w:p w:rsidR="003D56CF" w:rsidRPr="005B204D" w:rsidRDefault="00B4333E" w:rsidP="005B204D">
      <w:pPr>
        <w:contextualSpacing/>
        <w:rPr>
          <w:rFonts w:ascii="Arial" w:hAnsi="Arial" w:cs="Arial"/>
          <w:sz w:val="18"/>
          <w:szCs w:val="18"/>
        </w:rPr>
      </w:pPr>
      <w:r w:rsidRPr="005B204D">
        <w:rPr>
          <w:rFonts w:ascii="Arial" w:hAnsi="Arial" w:cs="Arial"/>
          <w:sz w:val="18"/>
          <w:szCs w:val="18"/>
        </w:rPr>
        <w:t xml:space="preserve">Present were Julie Graham (Chair), Jamie Roth (Vice Chair), Lorraine Dong, Naomi Nelson, </w:t>
      </w:r>
      <w:r w:rsidR="005B204D" w:rsidRPr="005B204D">
        <w:rPr>
          <w:rFonts w:ascii="Arial" w:hAnsi="Arial" w:cs="Arial"/>
          <w:sz w:val="18"/>
          <w:szCs w:val="18"/>
        </w:rPr>
        <w:t xml:space="preserve">Jennifer Pelose, </w:t>
      </w:r>
      <w:r w:rsidR="005B204D">
        <w:rPr>
          <w:rFonts w:ascii="Arial" w:hAnsi="Arial" w:cs="Arial"/>
          <w:sz w:val="18"/>
          <w:szCs w:val="18"/>
        </w:rPr>
        <w:t xml:space="preserve">and </w:t>
      </w:r>
      <w:r w:rsidR="005B204D" w:rsidRPr="005B204D">
        <w:rPr>
          <w:rFonts w:ascii="Arial" w:hAnsi="Arial" w:cs="Arial"/>
          <w:sz w:val="18"/>
          <w:szCs w:val="18"/>
        </w:rPr>
        <w:t xml:space="preserve">Shelby Sanett, committee members; Marty Oliff, Alison Clemens, Erin </w:t>
      </w:r>
      <w:proofErr w:type="spellStart"/>
      <w:r w:rsidR="005B204D" w:rsidRPr="005B204D">
        <w:rPr>
          <w:rFonts w:ascii="Arial" w:hAnsi="Arial" w:cs="Arial"/>
          <w:sz w:val="18"/>
          <w:szCs w:val="18"/>
        </w:rPr>
        <w:t>Faulder</w:t>
      </w:r>
      <w:proofErr w:type="spellEnd"/>
      <w:r w:rsidR="005B204D" w:rsidRPr="005B204D">
        <w:rPr>
          <w:rFonts w:ascii="Arial" w:hAnsi="Arial" w:cs="Arial"/>
          <w:sz w:val="18"/>
          <w:szCs w:val="18"/>
        </w:rPr>
        <w:t xml:space="preserve">, Morgan </w:t>
      </w:r>
      <w:proofErr w:type="spellStart"/>
      <w:r w:rsidR="005B204D" w:rsidRPr="005B204D">
        <w:rPr>
          <w:rFonts w:ascii="Arial" w:hAnsi="Arial" w:cs="Arial"/>
          <w:sz w:val="18"/>
          <w:szCs w:val="18"/>
        </w:rPr>
        <w:t>Gieringe</w:t>
      </w:r>
      <w:r w:rsidR="0099454D">
        <w:rPr>
          <w:rFonts w:ascii="Arial" w:hAnsi="Arial" w:cs="Arial"/>
          <w:sz w:val="18"/>
          <w:szCs w:val="18"/>
        </w:rPr>
        <w:t>r</w:t>
      </w:r>
      <w:proofErr w:type="spellEnd"/>
      <w:r w:rsidR="005B204D" w:rsidRPr="005B204D">
        <w:rPr>
          <w:rFonts w:ascii="Arial" w:hAnsi="Arial" w:cs="Arial"/>
          <w:sz w:val="18"/>
          <w:szCs w:val="18"/>
        </w:rPr>
        <w:t xml:space="preserve"> incoming committee members; Lori Lindberg, Chair, DAS Subcommittee; Geof Huth, Council liaison; Ania Jaroszek, Education Coordinator; and Solveig De Sutter, Director of Education. Absent:  </w:t>
      </w:r>
      <w:r w:rsidR="005B204D">
        <w:rPr>
          <w:rFonts w:ascii="Arial" w:hAnsi="Arial" w:cs="Arial"/>
          <w:sz w:val="18"/>
          <w:szCs w:val="18"/>
        </w:rPr>
        <w:t xml:space="preserve">Kimberly Anderson, </w:t>
      </w:r>
      <w:r w:rsidR="005B204D" w:rsidRPr="005B204D">
        <w:rPr>
          <w:rFonts w:ascii="Arial" w:hAnsi="Arial" w:cs="Arial"/>
          <w:sz w:val="18"/>
          <w:szCs w:val="18"/>
        </w:rPr>
        <w:t xml:space="preserve">David Kay, </w:t>
      </w:r>
      <w:r w:rsidR="005B204D">
        <w:rPr>
          <w:rFonts w:ascii="Arial" w:hAnsi="Arial" w:cs="Arial"/>
          <w:sz w:val="18"/>
          <w:szCs w:val="18"/>
        </w:rPr>
        <w:t xml:space="preserve">Heather MacNeil, and Ellen Swain. </w:t>
      </w:r>
    </w:p>
    <w:p w:rsidR="00B36BE2" w:rsidRPr="00BA0C8E" w:rsidRDefault="00B36BE2" w:rsidP="00B36BE2">
      <w:pPr>
        <w:ind w:left="360"/>
        <w:rPr>
          <w:rFonts w:ascii="Arial" w:hAnsi="Arial" w:cs="Arial"/>
          <w:sz w:val="18"/>
          <w:szCs w:val="18"/>
        </w:rPr>
      </w:pPr>
    </w:p>
    <w:p w:rsidR="00CD220E" w:rsidRDefault="00CD220E" w:rsidP="005B204D">
      <w:pPr>
        <w:rPr>
          <w:rFonts w:ascii="Arial" w:hAnsi="Arial" w:cs="Arial"/>
          <w:sz w:val="18"/>
          <w:szCs w:val="18"/>
        </w:rPr>
      </w:pPr>
      <w:r>
        <w:rPr>
          <w:rFonts w:ascii="Arial" w:hAnsi="Arial" w:cs="Arial"/>
          <w:sz w:val="18"/>
          <w:szCs w:val="18"/>
        </w:rPr>
        <w:t>Approval of the Minu</w:t>
      </w:r>
      <w:r w:rsidR="00AE4764">
        <w:rPr>
          <w:rFonts w:ascii="Arial" w:hAnsi="Arial" w:cs="Arial"/>
          <w:sz w:val="18"/>
          <w:szCs w:val="18"/>
        </w:rPr>
        <w:t>tes from the March 2014</w:t>
      </w:r>
      <w:bookmarkStart w:id="0" w:name="_GoBack"/>
      <w:bookmarkEnd w:id="0"/>
      <w:r w:rsidR="005B204D">
        <w:rPr>
          <w:rFonts w:ascii="Arial" w:hAnsi="Arial" w:cs="Arial"/>
          <w:sz w:val="18"/>
          <w:szCs w:val="18"/>
        </w:rPr>
        <w:t xml:space="preserve"> meeting.</w:t>
      </w:r>
    </w:p>
    <w:p w:rsidR="00CD220E" w:rsidRDefault="00CD220E" w:rsidP="00CD220E">
      <w:pPr>
        <w:pStyle w:val="ListParagraph"/>
        <w:rPr>
          <w:rFonts w:ascii="Arial" w:hAnsi="Arial" w:cs="Arial"/>
          <w:sz w:val="18"/>
          <w:szCs w:val="18"/>
        </w:rPr>
      </w:pPr>
    </w:p>
    <w:p w:rsidR="002A60F3" w:rsidRDefault="00E41E59" w:rsidP="005B204D">
      <w:pPr>
        <w:rPr>
          <w:rFonts w:ascii="Arial" w:hAnsi="Arial" w:cs="Arial"/>
          <w:sz w:val="18"/>
          <w:szCs w:val="18"/>
        </w:rPr>
      </w:pPr>
      <w:r w:rsidRPr="00BA0C8E">
        <w:rPr>
          <w:rFonts w:ascii="Arial" w:hAnsi="Arial" w:cs="Arial"/>
          <w:sz w:val="18"/>
          <w:szCs w:val="18"/>
        </w:rPr>
        <w:t>Review and A</w:t>
      </w:r>
      <w:r w:rsidR="00FA053F" w:rsidRPr="00BA0C8E">
        <w:rPr>
          <w:rFonts w:ascii="Arial" w:hAnsi="Arial" w:cs="Arial"/>
          <w:sz w:val="18"/>
          <w:szCs w:val="18"/>
        </w:rPr>
        <w:t>pproval of the Agend</w:t>
      </w:r>
      <w:r w:rsidR="005B204D">
        <w:rPr>
          <w:rFonts w:ascii="Arial" w:hAnsi="Arial" w:cs="Arial"/>
          <w:sz w:val="18"/>
          <w:szCs w:val="18"/>
        </w:rPr>
        <w:t>a.</w:t>
      </w:r>
    </w:p>
    <w:p w:rsidR="00A406EA" w:rsidRDefault="00A406EA" w:rsidP="00A406EA">
      <w:pPr>
        <w:pStyle w:val="ListParagraph"/>
        <w:rPr>
          <w:rFonts w:ascii="Arial" w:hAnsi="Arial" w:cs="Arial"/>
          <w:sz w:val="18"/>
          <w:szCs w:val="18"/>
        </w:rPr>
      </w:pPr>
    </w:p>
    <w:p w:rsidR="00787368" w:rsidRDefault="00A406EA" w:rsidP="005B204D">
      <w:pPr>
        <w:rPr>
          <w:rFonts w:ascii="Arial" w:hAnsi="Arial" w:cs="Arial"/>
          <w:sz w:val="18"/>
          <w:szCs w:val="18"/>
        </w:rPr>
      </w:pPr>
      <w:r>
        <w:rPr>
          <w:rFonts w:ascii="Arial" w:hAnsi="Arial" w:cs="Arial"/>
          <w:sz w:val="18"/>
          <w:szCs w:val="18"/>
        </w:rPr>
        <w:t>SAA Council Liaison</w:t>
      </w:r>
      <w:r w:rsidR="005B204D">
        <w:rPr>
          <w:rFonts w:ascii="Arial" w:hAnsi="Arial" w:cs="Arial"/>
          <w:sz w:val="18"/>
          <w:szCs w:val="18"/>
        </w:rPr>
        <w:t xml:space="preserve">, Geof Huth provided an update from the </w:t>
      </w:r>
      <w:r w:rsidR="006C4C51">
        <w:rPr>
          <w:rFonts w:ascii="Arial" w:hAnsi="Arial" w:cs="Arial"/>
          <w:sz w:val="18"/>
          <w:szCs w:val="18"/>
        </w:rPr>
        <w:t>New Orleans</w:t>
      </w:r>
      <w:r w:rsidR="00787368">
        <w:rPr>
          <w:rFonts w:ascii="Arial" w:hAnsi="Arial" w:cs="Arial"/>
          <w:sz w:val="18"/>
          <w:szCs w:val="18"/>
        </w:rPr>
        <w:t xml:space="preserve"> Council meeting</w:t>
      </w:r>
      <w:r w:rsidR="005B204D">
        <w:rPr>
          <w:rFonts w:ascii="Arial" w:hAnsi="Arial" w:cs="Arial"/>
          <w:sz w:val="18"/>
          <w:szCs w:val="18"/>
        </w:rPr>
        <w:t>.</w:t>
      </w:r>
    </w:p>
    <w:p w:rsidR="000F0A92" w:rsidRDefault="000F0A92" w:rsidP="000F0A92">
      <w:pPr>
        <w:pStyle w:val="ListParagraph"/>
        <w:rPr>
          <w:rFonts w:ascii="Arial" w:hAnsi="Arial" w:cs="Arial"/>
          <w:sz w:val="18"/>
          <w:szCs w:val="18"/>
        </w:rPr>
      </w:pPr>
    </w:p>
    <w:p w:rsidR="00FA2F21" w:rsidRDefault="005B204D" w:rsidP="00713B0B">
      <w:pPr>
        <w:rPr>
          <w:rFonts w:ascii="Arial" w:hAnsi="Arial" w:cs="Arial"/>
          <w:sz w:val="18"/>
          <w:szCs w:val="18"/>
        </w:rPr>
      </w:pPr>
      <w:r>
        <w:rPr>
          <w:rFonts w:ascii="Arial" w:hAnsi="Arial" w:cs="Arial"/>
          <w:sz w:val="18"/>
          <w:szCs w:val="18"/>
        </w:rPr>
        <w:t xml:space="preserve">DAS Subcommittee </w:t>
      </w:r>
      <w:r w:rsidR="00713B0B">
        <w:rPr>
          <w:rFonts w:ascii="Arial" w:hAnsi="Arial" w:cs="Arial"/>
          <w:sz w:val="18"/>
          <w:szCs w:val="18"/>
        </w:rPr>
        <w:t xml:space="preserve">(DAS SC) </w:t>
      </w:r>
      <w:r>
        <w:rPr>
          <w:rFonts w:ascii="Arial" w:hAnsi="Arial" w:cs="Arial"/>
          <w:sz w:val="18"/>
          <w:szCs w:val="18"/>
        </w:rPr>
        <w:t>Chair, Lori Lindberg provided an up</w:t>
      </w:r>
      <w:r w:rsidR="000F0A92">
        <w:rPr>
          <w:rFonts w:ascii="Arial" w:hAnsi="Arial" w:cs="Arial"/>
          <w:sz w:val="18"/>
          <w:szCs w:val="18"/>
        </w:rPr>
        <w:t>date on DAS</w:t>
      </w:r>
      <w:r>
        <w:rPr>
          <w:rFonts w:ascii="Arial" w:hAnsi="Arial" w:cs="Arial"/>
          <w:sz w:val="18"/>
          <w:szCs w:val="18"/>
        </w:rPr>
        <w:t>, including the s</w:t>
      </w:r>
      <w:r w:rsidR="00112C99">
        <w:rPr>
          <w:rFonts w:ascii="Arial" w:hAnsi="Arial" w:cs="Arial"/>
          <w:sz w:val="18"/>
          <w:szCs w:val="18"/>
        </w:rPr>
        <w:t xml:space="preserve">tatus of </w:t>
      </w:r>
      <w:r>
        <w:rPr>
          <w:rFonts w:ascii="Arial" w:hAnsi="Arial" w:cs="Arial"/>
          <w:sz w:val="18"/>
          <w:szCs w:val="18"/>
        </w:rPr>
        <w:t>c</w:t>
      </w:r>
      <w:r w:rsidR="00235F73">
        <w:rPr>
          <w:rFonts w:ascii="Arial" w:hAnsi="Arial" w:cs="Arial"/>
          <w:sz w:val="18"/>
          <w:szCs w:val="18"/>
        </w:rPr>
        <w:t>ourses</w:t>
      </w:r>
      <w:r>
        <w:rPr>
          <w:rFonts w:ascii="Arial" w:hAnsi="Arial" w:cs="Arial"/>
          <w:sz w:val="18"/>
          <w:szCs w:val="18"/>
        </w:rPr>
        <w:t xml:space="preserve"> and e</w:t>
      </w:r>
      <w:r w:rsidR="00112C99">
        <w:rPr>
          <w:rFonts w:ascii="Arial" w:hAnsi="Arial" w:cs="Arial"/>
          <w:sz w:val="18"/>
          <w:szCs w:val="18"/>
        </w:rPr>
        <w:t>xams</w:t>
      </w:r>
      <w:r w:rsidR="00713B0B">
        <w:rPr>
          <w:rFonts w:ascii="Arial" w:hAnsi="Arial" w:cs="Arial"/>
          <w:sz w:val="18"/>
          <w:szCs w:val="18"/>
        </w:rPr>
        <w:t>, the s</w:t>
      </w:r>
      <w:r w:rsidR="00112C99">
        <w:rPr>
          <w:rFonts w:ascii="Arial" w:hAnsi="Arial" w:cs="Arial"/>
          <w:sz w:val="18"/>
          <w:szCs w:val="18"/>
        </w:rPr>
        <w:t xml:space="preserve">tatus of </w:t>
      </w:r>
      <w:r w:rsidR="00713B0B">
        <w:rPr>
          <w:rFonts w:ascii="Arial" w:hAnsi="Arial" w:cs="Arial"/>
          <w:sz w:val="18"/>
          <w:szCs w:val="18"/>
        </w:rPr>
        <w:t xml:space="preserve">the </w:t>
      </w:r>
      <w:r w:rsidR="00235F73">
        <w:rPr>
          <w:rFonts w:ascii="Arial" w:hAnsi="Arial" w:cs="Arial"/>
          <w:sz w:val="18"/>
          <w:szCs w:val="18"/>
        </w:rPr>
        <w:t>Comprehensive Exam</w:t>
      </w:r>
      <w:r w:rsidR="00713B0B">
        <w:rPr>
          <w:rFonts w:ascii="Arial" w:hAnsi="Arial" w:cs="Arial"/>
          <w:sz w:val="18"/>
          <w:szCs w:val="18"/>
        </w:rPr>
        <w:t>ination, and DAS Subcommittee recommendations regarding examination policies.</w:t>
      </w:r>
    </w:p>
    <w:p w:rsidR="00713B0B" w:rsidRDefault="00713B0B" w:rsidP="00713B0B">
      <w:pPr>
        <w:rPr>
          <w:rFonts w:ascii="Arial" w:hAnsi="Arial" w:cs="Arial"/>
          <w:sz w:val="18"/>
          <w:szCs w:val="18"/>
        </w:rPr>
      </w:pPr>
    </w:p>
    <w:p w:rsidR="00713B0B" w:rsidRDefault="00713B0B" w:rsidP="00713B0B">
      <w:pPr>
        <w:numPr>
          <w:ilvl w:val="0"/>
          <w:numId w:val="37"/>
        </w:numPr>
        <w:rPr>
          <w:rFonts w:ascii="Arial" w:hAnsi="Arial" w:cs="Arial"/>
          <w:sz w:val="18"/>
          <w:szCs w:val="18"/>
        </w:rPr>
      </w:pPr>
      <w:r>
        <w:rPr>
          <w:rFonts w:ascii="Arial" w:hAnsi="Arial" w:cs="Arial"/>
          <w:sz w:val="18"/>
          <w:szCs w:val="18"/>
        </w:rPr>
        <w:t>DAS SC</w:t>
      </w:r>
      <w:r w:rsidRPr="00713B0B">
        <w:rPr>
          <w:rFonts w:ascii="Arial" w:hAnsi="Arial" w:cs="Arial"/>
          <w:sz w:val="18"/>
          <w:szCs w:val="18"/>
        </w:rPr>
        <w:t xml:space="preserve"> completed creation of 115 items for the comprehensive examination at its February meeting and worked with the psychometrician to create data that allowed her to arrive at the minimal passing rate (using the </w:t>
      </w:r>
      <w:r>
        <w:rPr>
          <w:rFonts w:ascii="Arial" w:hAnsi="Arial" w:cs="Arial"/>
          <w:sz w:val="18"/>
          <w:szCs w:val="18"/>
        </w:rPr>
        <w:t>Eng</w:t>
      </w:r>
      <w:r w:rsidRPr="00713B0B">
        <w:rPr>
          <w:rFonts w:ascii="Arial" w:hAnsi="Arial" w:cs="Arial"/>
          <w:sz w:val="18"/>
          <w:szCs w:val="18"/>
        </w:rPr>
        <w:t>off method) for the comprehensive exam.</w:t>
      </w:r>
    </w:p>
    <w:p w:rsidR="00713B0B" w:rsidRDefault="00713B0B" w:rsidP="00713B0B">
      <w:pPr>
        <w:numPr>
          <w:ilvl w:val="0"/>
          <w:numId w:val="37"/>
        </w:numPr>
        <w:rPr>
          <w:rFonts w:ascii="Arial" w:hAnsi="Arial" w:cs="Arial"/>
          <w:sz w:val="18"/>
          <w:szCs w:val="18"/>
        </w:rPr>
      </w:pPr>
      <w:r w:rsidRPr="00713B0B">
        <w:rPr>
          <w:rFonts w:ascii="Arial" w:hAnsi="Arial" w:cs="Arial"/>
          <w:sz w:val="18"/>
          <w:szCs w:val="18"/>
        </w:rPr>
        <w:t xml:space="preserve">The Subcommittee meets monthly via conference call to continually evaluate course content, course examinations, and revisions, developed a checklist for instructors and a course maintenance chart for the DAS Curriculum.  </w:t>
      </w:r>
    </w:p>
    <w:p w:rsidR="00713B0B" w:rsidRPr="00713B0B" w:rsidRDefault="00713B0B" w:rsidP="00713B0B">
      <w:pPr>
        <w:numPr>
          <w:ilvl w:val="0"/>
          <w:numId w:val="37"/>
        </w:numPr>
        <w:rPr>
          <w:rFonts w:ascii="Arial" w:hAnsi="Arial" w:cs="Arial"/>
          <w:sz w:val="18"/>
          <w:szCs w:val="18"/>
        </w:rPr>
      </w:pPr>
      <w:r w:rsidRPr="00713B0B">
        <w:rPr>
          <w:rFonts w:ascii="Arial" w:hAnsi="Arial" w:cs="Arial"/>
          <w:sz w:val="18"/>
          <w:szCs w:val="18"/>
        </w:rPr>
        <w:t xml:space="preserve">Subcommittee member liaisons and staff scheduled and participated in numerous conference calls with developers and/or instructors to guide revisions of existing and development of new courses.  </w:t>
      </w:r>
    </w:p>
    <w:p w:rsidR="00713B0B" w:rsidRPr="00713B0B" w:rsidRDefault="00713B0B" w:rsidP="00713B0B">
      <w:pPr>
        <w:pStyle w:val="ListParagraph"/>
        <w:rPr>
          <w:rFonts w:ascii="Arial" w:hAnsi="Arial" w:cs="Arial"/>
          <w:sz w:val="18"/>
          <w:szCs w:val="18"/>
        </w:rPr>
      </w:pPr>
    </w:p>
    <w:p w:rsidR="00713B0B" w:rsidRPr="00713B0B" w:rsidRDefault="00713B0B" w:rsidP="00713B0B">
      <w:pPr>
        <w:pStyle w:val="ListParagraph"/>
        <w:numPr>
          <w:ilvl w:val="0"/>
          <w:numId w:val="38"/>
        </w:numPr>
        <w:contextualSpacing/>
        <w:rPr>
          <w:rFonts w:ascii="Arial" w:hAnsi="Arial" w:cs="Arial"/>
          <w:b/>
          <w:sz w:val="18"/>
          <w:szCs w:val="18"/>
        </w:rPr>
      </w:pPr>
      <w:r w:rsidRPr="00713B0B">
        <w:rPr>
          <w:rFonts w:ascii="Arial" w:hAnsi="Arial" w:cs="Arial"/>
          <w:sz w:val="18"/>
          <w:szCs w:val="18"/>
        </w:rPr>
        <w:t>Arrangement and Description for Electronic Records revised into two one-day courses (Prom)</w:t>
      </w:r>
    </w:p>
    <w:p w:rsidR="00713B0B" w:rsidRPr="00713B0B" w:rsidRDefault="00713B0B" w:rsidP="00713B0B">
      <w:pPr>
        <w:pStyle w:val="ListParagraph"/>
        <w:numPr>
          <w:ilvl w:val="0"/>
          <w:numId w:val="38"/>
        </w:numPr>
        <w:contextualSpacing/>
        <w:rPr>
          <w:rFonts w:ascii="Arial" w:hAnsi="Arial" w:cs="Arial"/>
          <w:sz w:val="18"/>
          <w:szCs w:val="18"/>
        </w:rPr>
      </w:pPr>
      <w:r w:rsidRPr="00713B0B">
        <w:rPr>
          <w:rFonts w:ascii="Arial" w:hAnsi="Arial" w:cs="Arial"/>
          <w:sz w:val="18"/>
          <w:szCs w:val="18"/>
        </w:rPr>
        <w:t>Legal Issues in Digital Archives revised into one course on copyright and one course on privacy and confidentiality (Briston/McKay)</w:t>
      </w:r>
    </w:p>
    <w:p w:rsidR="00713B0B" w:rsidRPr="00713B0B" w:rsidRDefault="00713B0B" w:rsidP="00713B0B">
      <w:pPr>
        <w:pStyle w:val="ListParagraph"/>
        <w:numPr>
          <w:ilvl w:val="0"/>
          <w:numId w:val="38"/>
        </w:numPr>
        <w:contextualSpacing/>
        <w:rPr>
          <w:rFonts w:ascii="Arial" w:hAnsi="Arial" w:cs="Arial"/>
          <w:sz w:val="18"/>
          <w:szCs w:val="18"/>
        </w:rPr>
      </w:pPr>
      <w:r w:rsidRPr="00713B0B">
        <w:rPr>
          <w:rFonts w:ascii="Arial" w:hAnsi="Arial" w:cs="Arial"/>
          <w:sz w:val="18"/>
          <w:szCs w:val="18"/>
        </w:rPr>
        <w:t>Digital Forensics for Archivists revised into two one-day courses (Lee/Woods)</w:t>
      </w:r>
    </w:p>
    <w:p w:rsidR="00713B0B" w:rsidRPr="00713B0B" w:rsidRDefault="00713B0B" w:rsidP="00713B0B">
      <w:pPr>
        <w:pStyle w:val="ListParagraph"/>
        <w:numPr>
          <w:ilvl w:val="0"/>
          <w:numId w:val="38"/>
        </w:numPr>
        <w:contextualSpacing/>
        <w:rPr>
          <w:rFonts w:ascii="Arial" w:hAnsi="Arial" w:cs="Arial"/>
          <w:sz w:val="18"/>
          <w:szCs w:val="18"/>
        </w:rPr>
      </w:pPr>
      <w:r w:rsidRPr="00713B0B">
        <w:rPr>
          <w:rFonts w:ascii="Arial" w:hAnsi="Arial" w:cs="Arial"/>
          <w:sz w:val="18"/>
          <w:szCs w:val="18"/>
        </w:rPr>
        <w:lastRenderedPageBreak/>
        <w:t>Thinking Digital web seminar (G. and J. Colati)</w:t>
      </w:r>
    </w:p>
    <w:p w:rsidR="00713B0B" w:rsidRPr="00713B0B" w:rsidRDefault="00713B0B" w:rsidP="00713B0B">
      <w:pPr>
        <w:pStyle w:val="ListParagraph"/>
        <w:numPr>
          <w:ilvl w:val="0"/>
          <w:numId w:val="38"/>
        </w:numPr>
        <w:contextualSpacing/>
        <w:rPr>
          <w:rFonts w:ascii="Arial" w:hAnsi="Arial" w:cs="Arial"/>
          <w:sz w:val="18"/>
          <w:szCs w:val="18"/>
        </w:rPr>
      </w:pPr>
      <w:r w:rsidRPr="00713B0B">
        <w:rPr>
          <w:rFonts w:ascii="Arial" w:hAnsi="Arial" w:cs="Arial"/>
          <w:sz w:val="18"/>
          <w:szCs w:val="18"/>
        </w:rPr>
        <w:t>Managing Electronic Records in Archives and Special Collections revised into a one-day course.</w:t>
      </w:r>
    </w:p>
    <w:p w:rsidR="00713B0B" w:rsidRPr="00713B0B" w:rsidRDefault="00713B0B" w:rsidP="00713B0B">
      <w:pPr>
        <w:pStyle w:val="ListParagraph"/>
        <w:numPr>
          <w:ilvl w:val="0"/>
          <w:numId w:val="38"/>
        </w:numPr>
        <w:contextualSpacing/>
        <w:rPr>
          <w:rFonts w:ascii="Arial" w:hAnsi="Arial" w:cs="Arial"/>
          <w:sz w:val="18"/>
          <w:szCs w:val="18"/>
        </w:rPr>
      </w:pPr>
      <w:r w:rsidRPr="00713B0B">
        <w:rPr>
          <w:rFonts w:ascii="Arial" w:hAnsi="Arial" w:cs="Arial"/>
          <w:sz w:val="18"/>
          <w:szCs w:val="18"/>
        </w:rPr>
        <w:t xml:space="preserve">Viewshare web seminar in collaboration with Library of Congress </w:t>
      </w:r>
    </w:p>
    <w:p w:rsidR="00713B0B" w:rsidRPr="00713B0B" w:rsidRDefault="00713B0B" w:rsidP="00713B0B">
      <w:pPr>
        <w:pStyle w:val="ListParagraph"/>
        <w:numPr>
          <w:ilvl w:val="0"/>
          <w:numId w:val="38"/>
        </w:numPr>
        <w:contextualSpacing/>
        <w:rPr>
          <w:rFonts w:ascii="Arial" w:hAnsi="Arial" w:cs="Arial"/>
          <w:sz w:val="18"/>
          <w:szCs w:val="18"/>
        </w:rPr>
      </w:pPr>
      <w:r w:rsidRPr="00713B0B">
        <w:rPr>
          <w:rFonts w:ascii="Arial" w:hAnsi="Arial" w:cs="Arial"/>
          <w:sz w:val="18"/>
          <w:szCs w:val="18"/>
        </w:rPr>
        <w:t xml:space="preserve">Accessioning and Ingest of Electronic Records </w:t>
      </w:r>
    </w:p>
    <w:p w:rsidR="00713B0B" w:rsidRDefault="00713B0B" w:rsidP="00713B0B">
      <w:pPr>
        <w:rPr>
          <w:rFonts w:ascii="Arial" w:hAnsi="Arial" w:cs="Arial"/>
          <w:sz w:val="18"/>
          <w:szCs w:val="18"/>
        </w:rPr>
      </w:pPr>
    </w:p>
    <w:p w:rsidR="00713B0B" w:rsidRPr="00657D17" w:rsidRDefault="00713B0B" w:rsidP="00713B0B">
      <w:pPr>
        <w:rPr>
          <w:rFonts w:ascii="Arial" w:hAnsi="Arial" w:cs="Arial"/>
          <w:b/>
          <w:sz w:val="18"/>
          <w:szCs w:val="18"/>
        </w:rPr>
      </w:pPr>
      <w:r w:rsidRPr="00657D17">
        <w:rPr>
          <w:rFonts w:ascii="Arial" w:hAnsi="Arial" w:cs="Arial"/>
          <w:b/>
          <w:sz w:val="18"/>
          <w:szCs w:val="18"/>
        </w:rPr>
        <w:t>DAS SC recommended to CoE:</w:t>
      </w:r>
    </w:p>
    <w:p w:rsidR="00713B0B" w:rsidRPr="00713B0B" w:rsidRDefault="00713B0B" w:rsidP="00713B0B">
      <w:pPr>
        <w:rPr>
          <w:rFonts w:ascii="Arial" w:hAnsi="Arial" w:cs="Arial"/>
          <w:sz w:val="18"/>
          <w:szCs w:val="18"/>
        </w:rPr>
      </w:pPr>
    </w:p>
    <w:p w:rsidR="00713B0B" w:rsidRDefault="00713B0B" w:rsidP="00713B0B">
      <w:pPr>
        <w:ind w:left="360"/>
        <w:rPr>
          <w:rFonts w:ascii="Arial" w:hAnsi="Arial" w:cs="Arial"/>
          <w:sz w:val="18"/>
          <w:szCs w:val="18"/>
        </w:rPr>
      </w:pPr>
      <w:r w:rsidRPr="00713B0B">
        <w:rPr>
          <w:rFonts w:ascii="Arial" w:hAnsi="Arial" w:cs="Arial"/>
          <w:sz w:val="18"/>
          <w:szCs w:val="18"/>
        </w:rPr>
        <w:t xml:space="preserve">If someone takes a challenge exam and fails, he/she has to attend the course before a retake is allowed for that particular course. </w:t>
      </w:r>
    </w:p>
    <w:p w:rsidR="00713B0B" w:rsidRDefault="00713B0B" w:rsidP="00713B0B">
      <w:pPr>
        <w:ind w:left="360"/>
        <w:rPr>
          <w:rFonts w:ascii="Arial" w:hAnsi="Arial" w:cs="Arial"/>
          <w:sz w:val="18"/>
          <w:szCs w:val="18"/>
        </w:rPr>
      </w:pPr>
    </w:p>
    <w:p w:rsidR="00713B0B" w:rsidRPr="00657D17" w:rsidRDefault="00713B0B" w:rsidP="00713B0B">
      <w:pPr>
        <w:ind w:left="360"/>
        <w:rPr>
          <w:rFonts w:ascii="Arial" w:hAnsi="Arial" w:cs="Arial"/>
          <w:b/>
          <w:sz w:val="18"/>
          <w:szCs w:val="18"/>
        </w:rPr>
      </w:pPr>
      <w:r w:rsidRPr="00657D17">
        <w:rPr>
          <w:rFonts w:ascii="Arial" w:hAnsi="Arial" w:cs="Arial"/>
          <w:b/>
          <w:sz w:val="18"/>
          <w:szCs w:val="18"/>
        </w:rPr>
        <w:t>CoE accepted this recommendation.</w:t>
      </w:r>
    </w:p>
    <w:p w:rsidR="00713B0B" w:rsidRPr="00713B0B" w:rsidRDefault="00713B0B" w:rsidP="00713B0B">
      <w:pPr>
        <w:pStyle w:val="ListParagraph"/>
        <w:rPr>
          <w:rFonts w:ascii="Arial" w:hAnsi="Arial" w:cs="Arial"/>
          <w:sz w:val="18"/>
          <w:szCs w:val="18"/>
        </w:rPr>
      </w:pPr>
    </w:p>
    <w:p w:rsidR="00713B0B" w:rsidRPr="00CE05F3" w:rsidRDefault="00CE05F3" w:rsidP="00713B0B">
      <w:pPr>
        <w:rPr>
          <w:rFonts w:ascii="Arial" w:hAnsi="Arial" w:cs="Arial"/>
          <w:sz w:val="18"/>
          <w:szCs w:val="18"/>
        </w:rPr>
      </w:pPr>
      <w:r w:rsidRPr="00CE05F3">
        <w:rPr>
          <w:rFonts w:ascii="Arial" w:hAnsi="Arial" w:cs="Arial"/>
          <w:sz w:val="18"/>
          <w:szCs w:val="18"/>
        </w:rPr>
        <w:t xml:space="preserve">CoE was asked by staff to create a policy </w:t>
      </w:r>
      <w:r w:rsidR="00657D17" w:rsidRPr="00CE05F3">
        <w:rPr>
          <w:rFonts w:ascii="Arial" w:hAnsi="Arial" w:cs="Arial"/>
          <w:sz w:val="18"/>
          <w:szCs w:val="18"/>
        </w:rPr>
        <w:t xml:space="preserve">regarding unsuccessful completion of the </w:t>
      </w:r>
      <w:r w:rsidRPr="00CE05F3">
        <w:rPr>
          <w:rFonts w:ascii="Arial" w:hAnsi="Arial" w:cs="Arial"/>
          <w:sz w:val="18"/>
          <w:szCs w:val="18"/>
        </w:rPr>
        <w:t>Comprehensive E</w:t>
      </w:r>
      <w:r>
        <w:rPr>
          <w:rFonts w:ascii="Arial" w:hAnsi="Arial" w:cs="Arial"/>
          <w:sz w:val="18"/>
          <w:szCs w:val="18"/>
        </w:rPr>
        <w:t>xamination and decided on the following:</w:t>
      </w:r>
    </w:p>
    <w:p w:rsidR="00657D17" w:rsidRPr="00657D17" w:rsidRDefault="00657D17" w:rsidP="00713B0B">
      <w:pPr>
        <w:rPr>
          <w:rFonts w:ascii="Arial" w:hAnsi="Arial" w:cs="Arial"/>
          <w:b/>
          <w:sz w:val="18"/>
          <w:szCs w:val="18"/>
        </w:rPr>
      </w:pPr>
    </w:p>
    <w:p w:rsidR="00713B0B" w:rsidRPr="00CE05F3" w:rsidRDefault="00713B0B" w:rsidP="00657D17">
      <w:pPr>
        <w:ind w:left="360"/>
        <w:rPr>
          <w:rFonts w:ascii="Arial" w:hAnsi="Arial" w:cs="Arial"/>
          <w:b/>
          <w:sz w:val="18"/>
          <w:szCs w:val="18"/>
        </w:rPr>
      </w:pPr>
      <w:r w:rsidRPr="00CE05F3">
        <w:rPr>
          <w:rFonts w:ascii="Arial" w:hAnsi="Arial" w:cs="Arial"/>
          <w:b/>
          <w:sz w:val="18"/>
          <w:szCs w:val="18"/>
        </w:rPr>
        <w:t xml:space="preserve">If </w:t>
      </w:r>
      <w:r w:rsidR="00657D17" w:rsidRPr="00CE05F3">
        <w:rPr>
          <w:rFonts w:ascii="Arial" w:hAnsi="Arial" w:cs="Arial"/>
          <w:b/>
          <w:sz w:val="18"/>
          <w:szCs w:val="18"/>
        </w:rPr>
        <w:t>a student fails the Comprehensive E</w:t>
      </w:r>
      <w:r w:rsidRPr="00CE05F3">
        <w:rPr>
          <w:rFonts w:ascii="Arial" w:hAnsi="Arial" w:cs="Arial"/>
          <w:b/>
          <w:sz w:val="18"/>
          <w:szCs w:val="18"/>
        </w:rPr>
        <w:t xml:space="preserve">xamination </w:t>
      </w:r>
      <w:r w:rsidR="00657D17" w:rsidRPr="00CE05F3">
        <w:rPr>
          <w:rFonts w:ascii="Arial" w:hAnsi="Arial" w:cs="Arial"/>
          <w:b/>
          <w:sz w:val="18"/>
          <w:szCs w:val="18"/>
        </w:rPr>
        <w:t xml:space="preserve">s/he </w:t>
      </w:r>
      <w:r w:rsidRPr="00CE05F3">
        <w:rPr>
          <w:rFonts w:ascii="Arial" w:hAnsi="Arial" w:cs="Arial"/>
          <w:b/>
          <w:sz w:val="18"/>
          <w:szCs w:val="18"/>
        </w:rPr>
        <w:t>may retake the examination at a fee.  Subsequent retakes must be preceded by additional course work based on the area of weakness identified.</w:t>
      </w:r>
    </w:p>
    <w:p w:rsidR="00657D17" w:rsidRDefault="00657D17" w:rsidP="00713B0B">
      <w:pPr>
        <w:rPr>
          <w:rFonts w:ascii="Arial" w:hAnsi="Arial" w:cs="Arial"/>
          <w:sz w:val="18"/>
          <w:szCs w:val="18"/>
        </w:rPr>
      </w:pPr>
    </w:p>
    <w:p w:rsidR="00F86FB6" w:rsidRPr="0022496A" w:rsidRDefault="00CE05F3" w:rsidP="0022496A">
      <w:pPr>
        <w:rPr>
          <w:rFonts w:ascii="Arial" w:hAnsi="Arial" w:cs="Arial"/>
          <w:sz w:val="18"/>
          <w:szCs w:val="18"/>
        </w:rPr>
      </w:pPr>
      <w:r>
        <w:rPr>
          <w:rFonts w:ascii="Arial" w:hAnsi="Arial" w:cs="Arial"/>
          <w:bCs/>
          <w:sz w:val="18"/>
          <w:szCs w:val="18"/>
        </w:rPr>
        <w:t xml:space="preserve">CoE reviewed the Education Staff report and had few questions; this was followed by and </w:t>
      </w:r>
      <w:r w:rsidR="0022496A">
        <w:rPr>
          <w:rFonts w:ascii="Arial" w:hAnsi="Arial" w:cs="Arial"/>
          <w:sz w:val="18"/>
          <w:szCs w:val="18"/>
        </w:rPr>
        <w:t>an update on the Arrangement and Description T</w:t>
      </w:r>
      <w:r w:rsidR="00F86FB6" w:rsidRPr="0022496A">
        <w:rPr>
          <w:rFonts w:ascii="Arial" w:hAnsi="Arial" w:cs="Arial"/>
          <w:sz w:val="18"/>
          <w:szCs w:val="18"/>
        </w:rPr>
        <w:t>rack Progress</w:t>
      </w:r>
      <w:r>
        <w:rPr>
          <w:rFonts w:ascii="Arial" w:hAnsi="Arial" w:cs="Arial"/>
          <w:sz w:val="18"/>
          <w:szCs w:val="18"/>
        </w:rPr>
        <w:t>.</w:t>
      </w:r>
      <w:r w:rsidR="0022496A">
        <w:rPr>
          <w:rFonts w:ascii="Arial" w:hAnsi="Arial" w:cs="Arial"/>
          <w:sz w:val="18"/>
          <w:szCs w:val="18"/>
        </w:rPr>
        <w:t xml:space="preserve"> </w:t>
      </w:r>
    </w:p>
    <w:p w:rsidR="007C7577" w:rsidRPr="00713B0B" w:rsidRDefault="007C7577" w:rsidP="007C7577">
      <w:pPr>
        <w:pStyle w:val="ListParagraph"/>
        <w:ind w:left="1080"/>
        <w:rPr>
          <w:rFonts w:ascii="Arial" w:hAnsi="Arial" w:cs="Arial"/>
          <w:bCs/>
          <w:sz w:val="18"/>
          <w:szCs w:val="18"/>
        </w:rPr>
      </w:pPr>
    </w:p>
    <w:p w:rsidR="00112C99" w:rsidRPr="0022496A" w:rsidRDefault="0022496A" w:rsidP="0022496A">
      <w:pPr>
        <w:rPr>
          <w:rFonts w:ascii="Arial" w:hAnsi="Arial" w:cs="Arial"/>
          <w:bCs/>
          <w:sz w:val="18"/>
          <w:szCs w:val="18"/>
        </w:rPr>
      </w:pPr>
      <w:r>
        <w:rPr>
          <w:rFonts w:ascii="Arial" w:hAnsi="Arial" w:cs="Arial"/>
          <w:bCs/>
          <w:sz w:val="18"/>
          <w:szCs w:val="18"/>
        </w:rPr>
        <w:t xml:space="preserve">The </w:t>
      </w:r>
      <w:r w:rsidR="00321EF2" w:rsidRPr="0022496A">
        <w:rPr>
          <w:rFonts w:ascii="Arial" w:hAnsi="Arial" w:cs="Arial"/>
          <w:bCs/>
          <w:sz w:val="18"/>
          <w:szCs w:val="18"/>
        </w:rPr>
        <w:t>Pre-conference</w:t>
      </w:r>
      <w:r w:rsidR="006C4C51" w:rsidRPr="0022496A">
        <w:rPr>
          <w:rFonts w:ascii="Arial" w:hAnsi="Arial" w:cs="Arial"/>
          <w:bCs/>
          <w:sz w:val="18"/>
          <w:szCs w:val="18"/>
        </w:rPr>
        <w:t xml:space="preserve"> Call for </w:t>
      </w:r>
      <w:r w:rsidR="00787368" w:rsidRPr="0022496A">
        <w:rPr>
          <w:rFonts w:ascii="Arial" w:hAnsi="Arial" w:cs="Arial"/>
          <w:bCs/>
          <w:sz w:val="18"/>
          <w:szCs w:val="18"/>
        </w:rPr>
        <w:t xml:space="preserve">proposals </w:t>
      </w:r>
      <w:r w:rsidR="006C4C51" w:rsidRPr="0022496A">
        <w:rPr>
          <w:rFonts w:ascii="Arial" w:hAnsi="Arial" w:cs="Arial"/>
          <w:bCs/>
          <w:sz w:val="18"/>
          <w:szCs w:val="18"/>
        </w:rPr>
        <w:t>process</w:t>
      </w:r>
      <w:r w:rsidR="00CD220E" w:rsidRPr="0022496A">
        <w:rPr>
          <w:rFonts w:ascii="Arial" w:hAnsi="Arial" w:cs="Arial"/>
          <w:bCs/>
          <w:sz w:val="18"/>
          <w:szCs w:val="18"/>
        </w:rPr>
        <w:t xml:space="preserve"> </w:t>
      </w:r>
      <w:r>
        <w:rPr>
          <w:rFonts w:ascii="Arial" w:hAnsi="Arial" w:cs="Arial"/>
          <w:bCs/>
          <w:sz w:val="18"/>
          <w:szCs w:val="18"/>
        </w:rPr>
        <w:t>was viewed and discussed.</w:t>
      </w:r>
    </w:p>
    <w:p w:rsidR="00112C99" w:rsidRPr="00713B0B" w:rsidRDefault="00112C99" w:rsidP="00112C99">
      <w:pPr>
        <w:pStyle w:val="ListParagraph"/>
        <w:rPr>
          <w:rFonts w:ascii="Arial" w:hAnsi="Arial" w:cs="Arial"/>
          <w:bCs/>
          <w:sz w:val="18"/>
          <w:szCs w:val="18"/>
        </w:rPr>
      </w:pPr>
    </w:p>
    <w:p w:rsidR="006C4C51" w:rsidRPr="00713B0B" w:rsidRDefault="006C4C51" w:rsidP="0022496A">
      <w:pPr>
        <w:rPr>
          <w:rFonts w:ascii="Arial" w:hAnsi="Arial" w:cs="Arial"/>
          <w:bCs/>
          <w:sz w:val="18"/>
          <w:szCs w:val="18"/>
        </w:rPr>
      </w:pPr>
      <w:r w:rsidRPr="0022496A">
        <w:rPr>
          <w:rFonts w:ascii="Arial" w:hAnsi="Arial" w:cs="Arial"/>
          <w:bCs/>
          <w:sz w:val="18"/>
          <w:szCs w:val="18"/>
        </w:rPr>
        <w:t>Exhibit Hall and Career Center Staffing</w:t>
      </w:r>
      <w:r w:rsidR="0022496A">
        <w:rPr>
          <w:rFonts w:ascii="Arial" w:hAnsi="Arial" w:cs="Arial"/>
          <w:bCs/>
          <w:sz w:val="18"/>
          <w:szCs w:val="18"/>
        </w:rPr>
        <w:t xml:space="preserve"> was </w:t>
      </w:r>
      <w:r w:rsidR="00CE05F3">
        <w:rPr>
          <w:rFonts w:ascii="Arial" w:hAnsi="Arial" w:cs="Arial"/>
          <w:bCs/>
          <w:sz w:val="18"/>
          <w:szCs w:val="18"/>
        </w:rPr>
        <w:t xml:space="preserve">discussed and </w:t>
      </w:r>
      <w:r w:rsidR="0022496A">
        <w:rPr>
          <w:rFonts w:ascii="Arial" w:hAnsi="Arial" w:cs="Arial"/>
          <w:bCs/>
          <w:sz w:val="18"/>
          <w:szCs w:val="18"/>
        </w:rPr>
        <w:t>agreed to</w:t>
      </w:r>
      <w:r w:rsidR="00CE05F3">
        <w:rPr>
          <w:rFonts w:ascii="Arial" w:hAnsi="Arial" w:cs="Arial"/>
          <w:bCs/>
          <w:sz w:val="18"/>
          <w:szCs w:val="18"/>
        </w:rPr>
        <w:t>.</w:t>
      </w:r>
    </w:p>
    <w:p w:rsidR="00951945" w:rsidRPr="00713B0B" w:rsidRDefault="00951945" w:rsidP="00951945">
      <w:pPr>
        <w:pStyle w:val="ListParagraph"/>
        <w:rPr>
          <w:rFonts w:ascii="Arial" w:hAnsi="Arial" w:cs="Arial"/>
          <w:bCs/>
          <w:sz w:val="18"/>
          <w:szCs w:val="18"/>
        </w:rPr>
      </w:pPr>
    </w:p>
    <w:p w:rsidR="0022496A" w:rsidRDefault="0022496A" w:rsidP="006C4C51">
      <w:pPr>
        <w:rPr>
          <w:rFonts w:ascii="Arial" w:hAnsi="Arial" w:cs="Arial"/>
          <w:b/>
          <w:bCs/>
          <w:sz w:val="18"/>
          <w:szCs w:val="18"/>
        </w:rPr>
      </w:pPr>
      <w:r>
        <w:rPr>
          <w:rFonts w:ascii="Arial" w:hAnsi="Arial" w:cs="Arial"/>
          <w:b/>
          <w:bCs/>
          <w:sz w:val="18"/>
          <w:szCs w:val="18"/>
        </w:rPr>
        <w:t>Meeting was adjourned at 10:00 a.m.</w:t>
      </w:r>
    </w:p>
    <w:p w:rsidR="00CE05F3" w:rsidRDefault="00CE05F3" w:rsidP="006C4C51">
      <w:pPr>
        <w:rPr>
          <w:rFonts w:ascii="Arial" w:hAnsi="Arial" w:cs="Arial"/>
          <w:b/>
          <w:bCs/>
          <w:sz w:val="18"/>
          <w:szCs w:val="18"/>
        </w:rPr>
      </w:pPr>
    </w:p>
    <w:p w:rsidR="00CE05F3" w:rsidRDefault="00CE05F3" w:rsidP="006C4C51">
      <w:pPr>
        <w:rPr>
          <w:rFonts w:ascii="Arial" w:hAnsi="Arial" w:cs="Arial"/>
          <w:b/>
          <w:bCs/>
          <w:sz w:val="18"/>
          <w:szCs w:val="18"/>
        </w:rPr>
      </w:pPr>
      <w:r>
        <w:rPr>
          <w:rFonts w:ascii="Arial" w:hAnsi="Arial" w:cs="Arial"/>
          <w:b/>
          <w:bCs/>
          <w:sz w:val="18"/>
          <w:szCs w:val="18"/>
        </w:rPr>
        <w:t xml:space="preserve">DAS Faculty Session </w:t>
      </w:r>
    </w:p>
    <w:p w:rsidR="00CE05F3" w:rsidRDefault="00CE05F3" w:rsidP="006C4C51">
      <w:pPr>
        <w:rPr>
          <w:rFonts w:ascii="Arial" w:hAnsi="Arial" w:cs="Arial"/>
          <w:b/>
          <w:bCs/>
          <w:sz w:val="18"/>
          <w:szCs w:val="18"/>
        </w:rPr>
      </w:pPr>
    </w:p>
    <w:p w:rsidR="00CE05F3" w:rsidRDefault="00CE05F3" w:rsidP="006C4C51">
      <w:pPr>
        <w:rPr>
          <w:rFonts w:ascii="Arial" w:hAnsi="Arial" w:cs="Arial"/>
          <w:b/>
          <w:bCs/>
          <w:sz w:val="18"/>
          <w:szCs w:val="18"/>
        </w:rPr>
      </w:pPr>
      <w:r>
        <w:rPr>
          <w:rFonts w:ascii="Arial" w:hAnsi="Arial" w:cs="Arial"/>
          <w:b/>
          <w:bCs/>
          <w:sz w:val="18"/>
          <w:szCs w:val="18"/>
        </w:rPr>
        <w:t>10:00 a.m. to Noon</w:t>
      </w:r>
    </w:p>
    <w:p w:rsidR="00CE05F3" w:rsidRDefault="00CE05F3" w:rsidP="006C4C51">
      <w:pPr>
        <w:rPr>
          <w:rFonts w:ascii="Arial" w:hAnsi="Arial" w:cs="Arial"/>
          <w:b/>
          <w:bCs/>
          <w:sz w:val="18"/>
          <w:szCs w:val="18"/>
        </w:rPr>
      </w:pPr>
    </w:p>
    <w:p w:rsidR="00CE05F3" w:rsidRPr="00CE05F3" w:rsidRDefault="00CE05F3" w:rsidP="006C4C51">
      <w:pPr>
        <w:rPr>
          <w:rFonts w:ascii="Arial" w:hAnsi="Arial" w:cs="Arial"/>
          <w:bCs/>
          <w:sz w:val="18"/>
          <w:szCs w:val="18"/>
        </w:rPr>
      </w:pPr>
      <w:r>
        <w:rPr>
          <w:rFonts w:ascii="Arial" w:hAnsi="Arial" w:cs="Arial"/>
          <w:bCs/>
          <w:sz w:val="18"/>
          <w:szCs w:val="18"/>
        </w:rPr>
        <w:t>Twelve faculty members at</w:t>
      </w:r>
      <w:r w:rsidR="0099454D">
        <w:rPr>
          <w:rFonts w:ascii="Arial" w:hAnsi="Arial" w:cs="Arial"/>
          <w:bCs/>
          <w:sz w:val="18"/>
          <w:szCs w:val="18"/>
        </w:rPr>
        <w:t xml:space="preserve">tended and were updated on the DAS Curriculum development.  This was followed by discussion about challenges including AV set up at host institutions, sustainability of the DAS program, and the large range of experience students in the classes possess.  </w:t>
      </w:r>
    </w:p>
    <w:sectPr w:rsidR="00CE05F3" w:rsidRPr="00CE05F3" w:rsidSect="007F14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A1F55"/>
    <w:multiLevelType w:val="hybridMultilevel"/>
    <w:tmpl w:val="4E08226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7A86F99"/>
    <w:multiLevelType w:val="hybridMultilevel"/>
    <w:tmpl w:val="3C2E16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AB3695"/>
    <w:multiLevelType w:val="hybridMultilevel"/>
    <w:tmpl w:val="4EC8B1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12A1A1B"/>
    <w:multiLevelType w:val="hybridMultilevel"/>
    <w:tmpl w:val="698809C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EC3A2F"/>
    <w:multiLevelType w:val="hybridMultilevel"/>
    <w:tmpl w:val="CCE4D3B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12876E87"/>
    <w:multiLevelType w:val="multilevel"/>
    <w:tmpl w:val="191EF306"/>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
    <w:nsid w:val="12E47629"/>
    <w:multiLevelType w:val="hybridMultilevel"/>
    <w:tmpl w:val="0B04F4F2"/>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8604229"/>
    <w:multiLevelType w:val="hybridMultilevel"/>
    <w:tmpl w:val="C0C277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87A3223"/>
    <w:multiLevelType w:val="hybridMultilevel"/>
    <w:tmpl w:val="49BAF3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1E6A728A"/>
    <w:multiLevelType w:val="hybridMultilevel"/>
    <w:tmpl w:val="EE0618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F7757CB"/>
    <w:multiLevelType w:val="hybridMultilevel"/>
    <w:tmpl w:val="A09CF19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FBC26D8"/>
    <w:multiLevelType w:val="hybridMultilevel"/>
    <w:tmpl w:val="CC1E1C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0AB6BC0"/>
    <w:multiLevelType w:val="hybridMultilevel"/>
    <w:tmpl w:val="F280A72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0C01B17"/>
    <w:multiLevelType w:val="hybridMultilevel"/>
    <w:tmpl w:val="CCE8902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4">
    <w:nsid w:val="26D73E75"/>
    <w:multiLevelType w:val="multilevel"/>
    <w:tmpl w:val="8A5C4C08"/>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5">
    <w:nsid w:val="281020C9"/>
    <w:multiLevelType w:val="hybridMultilevel"/>
    <w:tmpl w:val="DF1257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FEC2B9F"/>
    <w:multiLevelType w:val="hybridMultilevel"/>
    <w:tmpl w:val="4B0686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309802D6"/>
    <w:multiLevelType w:val="hybridMultilevel"/>
    <w:tmpl w:val="1422AD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311F2BCF"/>
    <w:multiLevelType w:val="hybridMultilevel"/>
    <w:tmpl w:val="B554C9C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33450A92"/>
    <w:multiLevelType w:val="hybridMultilevel"/>
    <w:tmpl w:val="7AB2A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DD55E0A"/>
    <w:multiLevelType w:val="hybridMultilevel"/>
    <w:tmpl w:val="EE969334"/>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03B549C"/>
    <w:multiLevelType w:val="hybridMultilevel"/>
    <w:tmpl w:val="5B7E56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430714B0"/>
    <w:multiLevelType w:val="hybridMultilevel"/>
    <w:tmpl w:val="95BAA7C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43158E0"/>
    <w:multiLevelType w:val="hybridMultilevel"/>
    <w:tmpl w:val="CC0433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B8C7369"/>
    <w:multiLevelType w:val="hybridMultilevel"/>
    <w:tmpl w:val="CA64E782"/>
    <w:lvl w:ilvl="0" w:tplc="A802D512">
      <w:start w:val="4"/>
      <w:numFmt w:val="bullet"/>
      <w:lvlText w:val="-"/>
      <w:lvlJc w:val="left"/>
      <w:pPr>
        <w:tabs>
          <w:tab w:val="num" w:pos="1800"/>
        </w:tabs>
        <w:ind w:left="1800" w:hanging="360"/>
      </w:pPr>
      <w:rPr>
        <w:rFonts w:ascii="Times New Roman" w:eastAsia="Times New Roman" w:hAnsi="Times New Roman" w:cs="Times New Roman" w:hint="default"/>
        <w:sz w:val="20"/>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5">
    <w:nsid w:val="599F7E4D"/>
    <w:multiLevelType w:val="hybridMultilevel"/>
    <w:tmpl w:val="4D64763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5B912006"/>
    <w:multiLevelType w:val="hybridMultilevel"/>
    <w:tmpl w:val="7882AB6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nsid w:val="64252D3D"/>
    <w:multiLevelType w:val="hybridMultilevel"/>
    <w:tmpl w:val="5B2AC99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68221BCB"/>
    <w:multiLevelType w:val="hybridMultilevel"/>
    <w:tmpl w:val="D47894D4"/>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A546391"/>
    <w:multiLevelType w:val="hybridMultilevel"/>
    <w:tmpl w:val="DF6855CE"/>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F">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6BD06664"/>
    <w:multiLevelType w:val="multilevel"/>
    <w:tmpl w:val="45449E7A"/>
    <w:lvl w:ilvl="0">
      <w:start w:val="1"/>
      <w:numFmt w:val="decimal"/>
      <w:lvlText w:val="%1."/>
      <w:lvlJc w:val="left"/>
      <w:pPr>
        <w:tabs>
          <w:tab w:val="num" w:pos="720"/>
        </w:tabs>
        <w:ind w:left="720" w:hanging="720"/>
      </w:pPr>
      <w:rPr>
        <w:rFonts w:hint="default"/>
      </w:rPr>
    </w:lvl>
    <w:lvl w:ilvl="1">
      <w:start w:val="1"/>
      <w:numFmt w:val="decimal"/>
      <w:isLgl/>
      <w:lvlText w:val="%1.%2"/>
      <w:lvlJc w:val="left"/>
      <w:pPr>
        <w:tabs>
          <w:tab w:val="num" w:pos="1800"/>
        </w:tabs>
        <w:ind w:left="1800" w:hanging="360"/>
      </w:pPr>
      <w:rPr>
        <w:rFonts w:hint="default"/>
      </w:rPr>
    </w:lvl>
    <w:lvl w:ilvl="2">
      <w:start w:val="1"/>
      <w:numFmt w:val="decimal"/>
      <w:isLgl/>
      <w:lvlText w:val="%1.%2.%3"/>
      <w:lvlJc w:val="left"/>
      <w:pPr>
        <w:tabs>
          <w:tab w:val="num" w:pos="3600"/>
        </w:tabs>
        <w:ind w:left="3600" w:hanging="720"/>
      </w:pPr>
      <w:rPr>
        <w:rFonts w:hint="default"/>
      </w:rPr>
    </w:lvl>
    <w:lvl w:ilvl="3">
      <w:start w:val="1"/>
      <w:numFmt w:val="decimal"/>
      <w:isLgl/>
      <w:lvlText w:val="%1.%2.%3.%4"/>
      <w:lvlJc w:val="left"/>
      <w:pPr>
        <w:tabs>
          <w:tab w:val="num" w:pos="5040"/>
        </w:tabs>
        <w:ind w:left="5040" w:hanging="720"/>
      </w:pPr>
      <w:rPr>
        <w:rFonts w:hint="default"/>
      </w:rPr>
    </w:lvl>
    <w:lvl w:ilvl="4">
      <w:start w:val="1"/>
      <w:numFmt w:val="decimal"/>
      <w:isLgl/>
      <w:lvlText w:val="%1.%2.%3.%4.%5"/>
      <w:lvlJc w:val="left"/>
      <w:pPr>
        <w:tabs>
          <w:tab w:val="num" w:pos="6840"/>
        </w:tabs>
        <w:ind w:left="6840" w:hanging="1080"/>
      </w:pPr>
      <w:rPr>
        <w:rFonts w:hint="default"/>
      </w:rPr>
    </w:lvl>
    <w:lvl w:ilvl="5">
      <w:start w:val="1"/>
      <w:numFmt w:val="decimal"/>
      <w:isLgl/>
      <w:lvlText w:val="%1.%2.%3.%4.%5.%6"/>
      <w:lvlJc w:val="left"/>
      <w:pPr>
        <w:tabs>
          <w:tab w:val="num" w:pos="8280"/>
        </w:tabs>
        <w:ind w:left="8280" w:hanging="1080"/>
      </w:pPr>
      <w:rPr>
        <w:rFonts w:hint="default"/>
      </w:rPr>
    </w:lvl>
    <w:lvl w:ilvl="6">
      <w:start w:val="1"/>
      <w:numFmt w:val="decimal"/>
      <w:isLgl/>
      <w:lvlText w:val="%1.%2.%3.%4.%5.%6.%7"/>
      <w:lvlJc w:val="left"/>
      <w:pPr>
        <w:tabs>
          <w:tab w:val="num" w:pos="10080"/>
        </w:tabs>
        <w:ind w:left="10080" w:hanging="1440"/>
      </w:pPr>
      <w:rPr>
        <w:rFonts w:hint="default"/>
      </w:rPr>
    </w:lvl>
    <w:lvl w:ilvl="7">
      <w:start w:val="1"/>
      <w:numFmt w:val="decimal"/>
      <w:isLgl/>
      <w:lvlText w:val="%1.%2.%3.%4.%5.%6.%7.%8"/>
      <w:lvlJc w:val="left"/>
      <w:pPr>
        <w:tabs>
          <w:tab w:val="num" w:pos="11520"/>
        </w:tabs>
        <w:ind w:left="11520" w:hanging="1440"/>
      </w:pPr>
      <w:rPr>
        <w:rFonts w:hint="default"/>
      </w:rPr>
    </w:lvl>
    <w:lvl w:ilvl="8">
      <w:start w:val="1"/>
      <w:numFmt w:val="decimal"/>
      <w:isLgl/>
      <w:lvlText w:val="%1.%2.%3.%4.%5.%6.%7.%8.%9"/>
      <w:lvlJc w:val="left"/>
      <w:pPr>
        <w:tabs>
          <w:tab w:val="num" w:pos="13320"/>
        </w:tabs>
        <w:ind w:left="13320" w:hanging="1800"/>
      </w:pPr>
      <w:rPr>
        <w:rFonts w:hint="default"/>
      </w:rPr>
    </w:lvl>
  </w:abstractNum>
  <w:abstractNum w:abstractNumId="31">
    <w:nsid w:val="6C280D8E"/>
    <w:multiLevelType w:val="multilevel"/>
    <w:tmpl w:val="71728464"/>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2">
    <w:nsid w:val="6C9F4E88"/>
    <w:multiLevelType w:val="hybridMultilevel"/>
    <w:tmpl w:val="E390940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nsid w:val="6CA4186D"/>
    <w:multiLevelType w:val="hybridMultilevel"/>
    <w:tmpl w:val="7A2A29A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71DA0F30"/>
    <w:multiLevelType w:val="hybridMultilevel"/>
    <w:tmpl w:val="AFF4B8C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5">
    <w:nsid w:val="72200A6F"/>
    <w:multiLevelType w:val="hybridMultilevel"/>
    <w:tmpl w:val="F29623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2881021"/>
    <w:multiLevelType w:val="hybridMultilevel"/>
    <w:tmpl w:val="08B8F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4C0359B"/>
    <w:multiLevelType w:val="hybridMultilevel"/>
    <w:tmpl w:val="77383D24"/>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89C4E2F"/>
    <w:multiLevelType w:val="multilevel"/>
    <w:tmpl w:val="6B703428"/>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9">
    <w:nsid w:val="7EC80496"/>
    <w:multiLevelType w:val="hybridMultilevel"/>
    <w:tmpl w:val="3DE61426"/>
    <w:lvl w:ilvl="0" w:tplc="04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4090001">
      <w:start w:val="1"/>
      <w:numFmt w:val="bullet"/>
      <w:lvlText w:val=""/>
      <w:lvlJc w:val="left"/>
      <w:pPr>
        <w:tabs>
          <w:tab w:val="num" w:pos="1980"/>
        </w:tabs>
        <w:ind w:left="1980" w:hanging="360"/>
      </w:pPr>
      <w:rPr>
        <w:rFonts w:ascii="Symbol" w:hAnsi="Symbol" w:hint="default"/>
      </w:rPr>
    </w:lvl>
    <w:lvl w:ilvl="3" w:tplc="04090001">
      <w:start w:val="1"/>
      <w:numFmt w:val="bullet"/>
      <w:lvlText w:val=""/>
      <w:lvlJc w:val="left"/>
      <w:pPr>
        <w:tabs>
          <w:tab w:val="num" w:pos="2520"/>
        </w:tabs>
        <w:ind w:left="2520" w:hanging="360"/>
      </w:pPr>
      <w:rPr>
        <w:rFonts w:ascii="Symbol" w:hAnsi="Symbol"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30"/>
  </w:num>
  <w:num w:numId="2">
    <w:abstractNumId w:val="24"/>
  </w:num>
  <w:num w:numId="3">
    <w:abstractNumId w:val="32"/>
  </w:num>
  <w:num w:numId="4">
    <w:abstractNumId w:val="22"/>
  </w:num>
  <w:num w:numId="5">
    <w:abstractNumId w:val="34"/>
  </w:num>
  <w:num w:numId="6">
    <w:abstractNumId w:val="7"/>
  </w:num>
  <w:num w:numId="7">
    <w:abstractNumId w:val="14"/>
  </w:num>
  <w:num w:numId="8">
    <w:abstractNumId w:val="5"/>
  </w:num>
  <w:num w:numId="9">
    <w:abstractNumId w:val="6"/>
  </w:num>
  <w:num w:numId="10">
    <w:abstractNumId w:val="20"/>
  </w:num>
  <w:num w:numId="11">
    <w:abstractNumId w:val="26"/>
  </w:num>
  <w:num w:numId="12">
    <w:abstractNumId w:val="31"/>
  </w:num>
  <w:num w:numId="13">
    <w:abstractNumId w:val="10"/>
  </w:num>
  <w:num w:numId="14">
    <w:abstractNumId w:val="39"/>
  </w:num>
  <w:num w:numId="15">
    <w:abstractNumId w:val="38"/>
  </w:num>
  <w:num w:numId="16">
    <w:abstractNumId w:val="4"/>
  </w:num>
  <w:num w:numId="17">
    <w:abstractNumId w:val="3"/>
  </w:num>
  <w:num w:numId="18">
    <w:abstractNumId w:val="1"/>
  </w:num>
  <w:num w:numId="19">
    <w:abstractNumId w:val="23"/>
  </w:num>
  <w:num w:numId="20">
    <w:abstractNumId w:val="27"/>
  </w:num>
  <w:num w:numId="21">
    <w:abstractNumId w:val="37"/>
  </w:num>
  <w:num w:numId="22">
    <w:abstractNumId w:val="2"/>
  </w:num>
  <w:num w:numId="23">
    <w:abstractNumId w:val="29"/>
  </w:num>
  <w:num w:numId="24">
    <w:abstractNumId w:val="35"/>
  </w:num>
  <w:num w:numId="25">
    <w:abstractNumId w:val="0"/>
  </w:num>
  <w:num w:numId="26">
    <w:abstractNumId w:val="28"/>
  </w:num>
  <w:num w:numId="27">
    <w:abstractNumId w:val="12"/>
  </w:num>
  <w:num w:numId="28">
    <w:abstractNumId w:val="17"/>
  </w:num>
  <w:num w:numId="29">
    <w:abstractNumId w:val="33"/>
  </w:num>
  <w:num w:numId="30">
    <w:abstractNumId w:val="25"/>
  </w:num>
  <w:num w:numId="31">
    <w:abstractNumId w:val="13"/>
  </w:num>
  <w:num w:numId="32">
    <w:abstractNumId w:val="16"/>
  </w:num>
  <w:num w:numId="33">
    <w:abstractNumId w:val="9"/>
  </w:num>
  <w:num w:numId="34">
    <w:abstractNumId w:val="19"/>
  </w:num>
  <w:num w:numId="35">
    <w:abstractNumId w:val="15"/>
  </w:num>
  <w:num w:numId="36">
    <w:abstractNumId w:val="18"/>
  </w:num>
  <w:num w:numId="37">
    <w:abstractNumId w:val="8"/>
  </w:num>
  <w:num w:numId="38">
    <w:abstractNumId w:val="11"/>
  </w:num>
  <w:num w:numId="39">
    <w:abstractNumId w:val="36"/>
  </w:num>
  <w:num w:numId="4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3C44"/>
    <w:rsid w:val="00013773"/>
    <w:rsid w:val="00015893"/>
    <w:rsid w:val="000A27B6"/>
    <w:rsid w:val="000B218A"/>
    <w:rsid w:val="000B479D"/>
    <w:rsid w:val="000E5590"/>
    <w:rsid w:val="000F01AF"/>
    <w:rsid w:val="000F0A92"/>
    <w:rsid w:val="000F1CCB"/>
    <w:rsid w:val="000F734E"/>
    <w:rsid w:val="00104B24"/>
    <w:rsid w:val="00112C99"/>
    <w:rsid w:val="00113F54"/>
    <w:rsid w:val="00124EB6"/>
    <w:rsid w:val="0013794C"/>
    <w:rsid w:val="00164B8E"/>
    <w:rsid w:val="001910F3"/>
    <w:rsid w:val="001A4F1F"/>
    <w:rsid w:val="001A6979"/>
    <w:rsid w:val="001B6CD9"/>
    <w:rsid w:val="001B6DA9"/>
    <w:rsid w:val="001C764D"/>
    <w:rsid w:val="001D080B"/>
    <w:rsid w:val="0020098B"/>
    <w:rsid w:val="00216428"/>
    <w:rsid w:val="0022496A"/>
    <w:rsid w:val="00227491"/>
    <w:rsid w:val="00235F73"/>
    <w:rsid w:val="0025705F"/>
    <w:rsid w:val="00267ACC"/>
    <w:rsid w:val="002902E3"/>
    <w:rsid w:val="002A3BF4"/>
    <w:rsid w:val="002A60F3"/>
    <w:rsid w:val="002B5900"/>
    <w:rsid w:val="002E04DC"/>
    <w:rsid w:val="002F04D3"/>
    <w:rsid w:val="002F1169"/>
    <w:rsid w:val="0030332A"/>
    <w:rsid w:val="00313119"/>
    <w:rsid w:val="00321EF2"/>
    <w:rsid w:val="0033552D"/>
    <w:rsid w:val="003455D4"/>
    <w:rsid w:val="003509F1"/>
    <w:rsid w:val="0035122E"/>
    <w:rsid w:val="00383476"/>
    <w:rsid w:val="00393F80"/>
    <w:rsid w:val="003C7027"/>
    <w:rsid w:val="003D56CF"/>
    <w:rsid w:val="003E358B"/>
    <w:rsid w:val="004071AD"/>
    <w:rsid w:val="00410DD1"/>
    <w:rsid w:val="004222C7"/>
    <w:rsid w:val="004446BB"/>
    <w:rsid w:val="00456240"/>
    <w:rsid w:val="00461BF8"/>
    <w:rsid w:val="004700C9"/>
    <w:rsid w:val="00477ABA"/>
    <w:rsid w:val="00492801"/>
    <w:rsid w:val="004A08BC"/>
    <w:rsid w:val="004B5997"/>
    <w:rsid w:val="004C039C"/>
    <w:rsid w:val="00510A97"/>
    <w:rsid w:val="005136ED"/>
    <w:rsid w:val="00513F2A"/>
    <w:rsid w:val="005267DF"/>
    <w:rsid w:val="005464B0"/>
    <w:rsid w:val="00554839"/>
    <w:rsid w:val="00555186"/>
    <w:rsid w:val="005677B7"/>
    <w:rsid w:val="00580501"/>
    <w:rsid w:val="00591DE5"/>
    <w:rsid w:val="005B204D"/>
    <w:rsid w:val="005B3C44"/>
    <w:rsid w:val="00631A25"/>
    <w:rsid w:val="00634A81"/>
    <w:rsid w:val="006523F6"/>
    <w:rsid w:val="00657D17"/>
    <w:rsid w:val="0066087C"/>
    <w:rsid w:val="006626AC"/>
    <w:rsid w:val="00685E98"/>
    <w:rsid w:val="006B08F8"/>
    <w:rsid w:val="006C353C"/>
    <w:rsid w:val="006C4C51"/>
    <w:rsid w:val="006D063A"/>
    <w:rsid w:val="006D17CA"/>
    <w:rsid w:val="006F46E6"/>
    <w:rsid w:val="00700800"/>
    <w:rsid w:val="00713B0B"/>
    <w:rsid w:val="007222D1"/>
    <w:rsid w:val="00737324"/>
    <w:rsid w:val="007640E2"/>
    <w:rsid w:val="0076447C"/>
    <w:rsid w:val="00776A52"/>
    <w:rsid w:val="00787368"/>
    <w:rsid w:val="007B0755"/>
    <w:rsid w:val="007C7577"/>
    <w:rsid w:val="007D4164"/>
    <w:rsid w:val="007E0F24"/>
    <w:rsid w:val="007E41AD"/>
    <w:rsid w:val="007F1405"/>
    <w:rsid w:val="00801AD5"/>
    <w:rsid w:val="00813B01"/>
    <w:rsid w:val="008511A7"/>
    <w:rsid w:val="00864683"/>
    <w:rsid w:val="008654A6"/>
    <w:rsid w:val="00891843"/>
    <w:rsid w:val="008A4B8A"/>
    <w:rsid w:val="008B3876"/>
    <w:rsid w:val="008B434C"/>
    <w:rsid w:val="008C31B4"/>
    <w:rsid w:val="008C3D4E"/>
    <w:rsid w:val="008D639C"/>
    <w:rsid w:val="008E0C36"/>
    <w:rsid w:val="008F199A"/>
    <w:rsid w:val="008F3665"/>
    <w:rsid w:val="008F61F4"/>
    <w:rsid w:val="00902DBB"/>
    <w:rsid w:val="009200ED"/>
    <w:rsid w:val="00935D14"/>
    <w:rsid w:val="009457F8"/>
    <w:rsid w:val="00946448"/>
    <w:rsid w:val="00951945"/>
    <w:rsid w:val="0099454D"/>
    <w:rsid w:val="009E7662"/>
    <w:rsid w:val="00A21BBB"/>
    <w:rsid w:val="00A23AD4"/>
    <w:rsid w:val="00A406EA"/>
    <w:rsid w:val="00A51F53"/>
    <w:rsid w:val="00A90D1B"/>
    <w:rsid w:val="00A95046"/>
    <w:rsid w:val="00AB33AD"/>
    <w:rsid w:val="00AB7062"/>
    <w:rsid w:val="00AC2BCA"/>
    <w:rsid w:val="00AE4764"/>
    <w:rsid w:val="00B0536C"/>
    <w:rsid w:val="00B232B7"/>
    <w:rsid w:val="00B32078"/>
    <w:rsid w:val="00B36BE2"/>
    <w:rsid w:val="00B37637"/>
    <w:rsid w:val="00B4333E"/>
    <w:rsid w:val="00B43F85"/>
    <w:rsid w:val="00B8585B"/>
    <w:rsid w:val="00B87866"/>
    <w:rsid w:val="00BA0C8E"/>
    <w:rsid w:val="00BB2A3C"/>
    <w:rsid w:val="00BC1611"/>
    <w:rsid w:val="00BC5A08"/>
    <w:rsid w:val="00BD52AC"/>
    <w:rsid w:val="00BE777E"/>
    <w:rsid w:val="00BF0F85"/>
    <w:rsid w:val="00C02127"/>
    <w:rsid w:val="00C1256E"/>
    <w:rsid w:val="00C1510C"/>
    <w:rsid w:val="00C33F9A"/>
    <w:rsid w:val="00C34576"/>
    <w:rsid w:val="00C85FA1"/>
    <w:rsid w:val="00C86075"/>
    <w:rsid w:val="00CD0903"/>
    <w:rsid w:val="00CD220E"/>
    <w:rsid w:val="00CE05F3"/>
    <w:rsid w:val="00CE6DAB"/>
    <w:rsid w:val="00D01869"/>
    <w:rsid w:val="00D542C8"/>
    <w:rsid w:val="00D652DE"/>
    <w:rsid w:val="00D731B7"/>
    <w:rsid w:val="00D84A12"/>
    <w:rsid w:val="00DB3702"/>
    <w:rsid w:val="00DD1474"/>
    <w:rsid w:val="00DD2CBC"/>
    <w:rsid w:val="00DE1775"/>
    <w:rsid w:val="00DF3BB3"/>
    <w:rsid w:val="00DF3EF1"/>
    <w:rsid w:val="00E17DE9"/>
    <w:rsid w:val="00E41E59"/>
    <w:rsid w:val="00E55C5C"/>
    <w:rsid w:val="00E5741C"/>
    <w:rsid w:val="00E978E6"/>
    <w:rsid w:val="00EA2AC6"/>
    <w:rsid w:val="00EB24CE"/>
    <w:rsid w:val="00EE3575"/>
    <w:rsid w:val="00EE4901"/>
    <w:rsid w:val="00EF0F90"/>
    <w:rsid w:val="00F16AD9"/>
    <w:rsid w:val="00F31608"/>
    <w:rsid w:val="00F42853"/>
    <w:rsid w:val="00F829F7"/>
    <w:rsid w:val="00F86FB6"/>
    <w:rsid w:val="00FA053F"/>
    <w:rsid w:val="00FA1981"/>
    <w:rsid w:val="00FA2F21"/>
    <w:rsid w:val="00FB2121"/>
    <w:rsid w:val="00FB7EE8"/>
    <w:rsid w:val="00FC35FE"/>
    <w:rsid w:val="00FC3B95"/>
    <w:rsid w:val="00FE4CC0"/>
    <w:rsid w:val="00FF03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5C5C"/>
  </w:style>
  <w:style w:type="paragraph" w:styleId="Heading1">
    <w:name w:val="heading 1"/>
    <w:basedOn w:val="Normal"/>
    <w:next w:val="Normal"/>
    <w:qFormat/>
    <w:rsid w:val="00E55C5C"/>
    <w:pPr>
      <w:keepNext/>
      <w:jc w:val="center"/>
      <w:outlineLvl w:val="0"/>
    </w:pPr>
    <w:rPr>
      <w:rFonts w:ascii="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55C5C"/>
    <w:rPr>
      <w:color w:val="0000FF"/>
      <w:u w:val="single"/>
    </w:rPr>
  </w:style>
  <w:style w:type="paragraph" w:styleId="NormalWeb">
    <w:name w:val="Normal (Web)"/>
    <w:basedOn w:val="Normal"/>
    <w:rsid w:val="00E55C5C"/>
    <w:pPr>
      <w:spacing w:before="100" w:beforeAutospacing="1" w:after="100" w:afterAutospacing="1"/>
    </w:pPr>
    <w:rPr>
      <w:sz w:val="24"/>
      <w:szCs w:val="24"/>
    </w:rPr>
  </w:style>
  <w:style w:type="paragraph" w:styleId="BodyText">
    <w:name w:val="Body Text"/>
    <w:basedOn w:val="Normal"/>
    <w:rsid w:val="00E55C5C"/>
    <w:rPr>
      <w:rFonts w:ascii="Arial" w:hAnsi="Arial"/>
      <w:i/>
      <w:sz w:val="18"/>
    </w:rPr>
  </w:style>
  <w:style w:type="character" w:styleId="FollowedHyperlink">
    <w:name w:val="FollowedHyperlink"/>
    <w:basedOn w:val="DefaultParagraphFont"/>
    <w:rsid w:val="00E55C5C"/>
    <w:rPr>
      <w:color w:val="800080"/>
      <w:u w:val="single"/>
    </w:rPr>
  </w:style>
  <w:style w:type="paragraph" w:styleId="BalloonText">
    <w:name w:val="Balloon Text"/>
    <w:basedOn w:val="Normal"/>
    <w:semiHidden/>
    <w:rsid w:val="00216428"/>
    <w:rPr>
      <w:rFonts w:ascii="Tahoma" w:hAnsi="Tahoma" w:cs="Tahoma"/>
      <w:sz w:val="16"/>
      <w:szCs w:val="16"/>
    </w:rPr>
  </w:style>
  <w:style w:type="paragraph" w:styleId="ListParagraph">
    <w:name w:val="List Paragraph"/>
    <w:basedOn w:val="Normal"/>
    <w:uiPriority w:val="34"/>
    <w:qFormat/>
    <w:rsid w:val="002A60F3"/>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5C5C"/>
  </w:style>
  <w:style w:type="paragraph" w:styleId="Heading1">
    <w:name w:val="heading 1"/>
    <w:basedOn w:val="Normal"/>
    <w:next w:val="Normal"/>
    <w:qFormat/>
    <w:rsid w:val="00E55C5C"/>
    <w:pPr>
      <w:keepNext/>
      <w:jc w:val="center"/>
      <w:outlineLvl w:val="0"/>
    </w:pPr>
    <w:rPr>
      <w:rFonts w:ascii="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55C5C"/>
    <w:rPr>
      <w:color w:val="0000FF"/>
      <w:u w:val="single"/>
    </w:rPr>
  </w:style>
  <w:style w:type="paragraph" w:styleId="NormalWeb">
    <w:name w:val="Normal (Web)"/>
    <w:basedOn w:val="Normal"/>
    <w:rsid w:val="00E55C5C"/>
    <w:pPr>
      <w:spacing w:before="100" w:beforeAutospacing="1" w:after="100" w:afterAutospacing="1"/>
    </w:pPr>
    <w:rPr>
      <w:sz w:val="24"/>
      <w:szCs w:val="24"/>
    </w:rPr>
  </w:style>
  <w:style w:type="paragraph" w:styleId="BodyText">
    <w:name w:val="Body Text"/>
    <w:basedOn w:val="Normal"/>
    <w:rsid w:val="00E55C5C"/>
    <w:rPr>
      <w:rFonts w:ascii="Arial" w:hAnsi="Arial"/>
      <w:i/>
      <w:sz w:val="18"/>
    </w:rPr>
  </w:style>
  <w:style w:type="character" w:styleId="FollowedHyperlink">
    <w:name w:val="FollowedHyperlink"/>
    <w:basedOn w:val="DefaultParagraphFont"/>
    <w:rsid w:val="00E55C5C"/>
    <w:rPr>
      <w:color w:val="800080"/>
      <w:u w:val="single"/>
    </w:rPr>
  </w:style>
  <w:style w:type="paragraph" w:styleId="BalloonText">
    <w:name w:val="Balloon Text"/>
    <w:basedOn w:val="Normal"/>
    <w:semiHidden/>
    <w:rsid w:val="00216428"/>
    <w:rPr>
      <w:rFonts w:ascii="Tahoma" w:hAnsi="Tahoma" w:cs="Tahoma"/>
      <w:sz w:val="16"/>
      <w:szCs w:val="16"/>
    </w:rPr>
  </w:style>
  <w:style w:type="paragraph" w:styleId="ListParagraph">
    <w:name w:val="List Paragraph"/>
    <w:basedOn w:val="Normal"/>
    <w:uiPriority w:val="34"/>
    <w:qFormat/>
    <w:rsid w:val="002A60F3"/>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73431">
      <w:bodyDiv w:val="1"/>
      <w:marLeft w:val="0"/>
      <w:marRight w:val="0"/>
      <w:marTop w:val="0"/>
      <w:marBottom w:val="0"/>
      <w:divBdr>
        <w:top w:val="none" w:sz="0" w:space="0" w:color="auto"/>
        <w:left w:val="none" w:sz="0" w:space="0" w:color="auto"/>
        <w:bottom w:val="none" w:sz="0" w:space="0" w:color="auto"/>
        <w:right w:val="none" w:sz="0" w:space="0" w:color="auto"/>
      </w:divBdr>
    </w:div>
    <w:div w:id="1518886780">
      <w:bodyDiv w:val="1"/>
      <w:marLeft w:val="0"/>
      <w:marRight w:val="0"/>
      <w:marTop w:val="0"/>
      <w:marBottom w:val="0"/>
      <w:divBdr>
        <w:top w:val="none" w:sz="0" w:space="0" w:color="auto"/>
        <w:left w:val="none" w:sz="0" w:space="0" w:color="auto"/>
        <w:bottom w:val="none" w:sz="0" w:space="0" w:color="auto"/>
        <w:right w:val="none" w:sz="0" w:space="0" w:color="auto"/>
      </w:divBdr>
    </w:div>
    <w:div w:id="1869561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221</TotalTime>
  <Pages>2</Pages>
  <Words>518</Words>
  <Characters>2953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SAA</vt:lpstr>
    </vt:vector>
  </TitlesOfParts>
  <Company>Company Name</Company>
  <LinksUpToDate>false</LinksUpToDate>
  <CharactersWithSpaces>3465</CharactersWithSpaces>
  <SharedDoc>false</SharedDoc>
  <HLinks>
    <vt:vector size="12" baseType="variant">
      <vt:variant>
        <vt:i4>5832715</vt:i4>
      </vt:variant>
      <vt:variant>
        <vt:i4>3</vt:i4>
      </vt:variant>
      <vt:variant>
        <vt:i4>0</vt:i4>
      </vt:variant>
      <vt:variant>
        <vt:i4>5</vt:i4>
      </vt:variant>
      <vt:variant>
        <vt:lpwstr>http://www.archivists.org/prof-education/ace.asp</vt:lpwstr>
      </vt:variant>
      <vt:variant>
        <vt:lpwstr/>
      </vt:variant>
      <vt:variant>
        <vt:i4>4063281</vt:i4>
      </vt:variant>
      <vt:variant>
        <vt:i4>0</vt:i4>
      </vt:variant>
      <vt:variant>
        <vt:i4>0</vt:i4>
      </vt:variant>
      <vt:variant>
        <vt:i4>5</vt:i4>
      </vt:variant>
      <vt:variant>
        <vt:lpwstr>http://saa.archivists.org/Scripts/4Disapi.dll/4DCGI/committees/SAAC-CEDUC.html?Action=Show_Comm_Detail&amp;CommCode=SAA**C-CEDUC&amp;Time=13685348&amp;SessionID=59792589oxfdj7pw049yo9gfg08mafgp5s7sux9xtptslh119p1s31j4gn6r5n78</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SAA</dc:title>
  <dc:creator>User Name</dc:creator>
  <cp:lastModifiedBy>Installers</cp:lastModifiedBy>
  <cp:revision>6</cp:revision>
  <cp:lastPrinted>2014-03-06T13:44:00Z</cp:lastPrinted>
  <dcterms:created xsi:type="dcterms:W3CDTF">2014-03-05T22:33:00Z</dcterms:created>
  <dcterms:modified xsi:type="dcterms:W3CDTF">2014-09-25T20:28:00Z</dcterms:modified>
</cp:coreProperties>
</file>